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42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1984"/>
        <w:spacing w:before="276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  <w:position w:val="3"/>
        </w:rPr>
        <w:t>智慧健康养老产品及服务推广目录（</w:t>
      </w:r>
      <w:r>
        <w:rPr>
          <w:rFonts w:ascii="Times New Roman" w:hAnsi="Times New Roman" w:eastAsia="Times New Roman" w:cs="Times New Roman"/>
          <w:sz w:val="43"/>
          <w:szCs w:val="43"/>
          <w:spacing w:val="5"/>
          <w:position w:val="3"/>
        </w:rPr>
        <w:t>2024 </w:t>
      </w: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年版）分类</w:t>
      </w:r>
    </w:p>
    <w:p>
      <w:pPr>
        <w:ind w:left="129"/>
        <w:spacing w:before="29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一、智慧健康养老产品</w:t>
      </w:r>
    </w:p>
    <w:p>
      <w:pPr>
        <w:spacing w:line="100" w:lineRule="exact"/>
        <w:rPr/>
      </w:pPr>
      <w:r/>
    </w:p>
    <w:tbl>
      <w:tblPr>
        <w:tblStyle w:val="TableNormal"/>
        <w:tblW w:w="141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5"/>
        <w:gridCol w:w="1633"/>
        <w:gridCol w:w="3939"/>
        <w:gridCol w:w="2183"/>
        <w:gridCol w:w="4945"/>
      </w:tblGrid>
      <w:tr>
        <w:trPr>
          <w:trHeight w:val="443" w:hRule="atLeast"/>
        </w:trPr>
        <w:tc>
          <w:tcPr>
            <w:tcW w:w="1455" w:type="dxa"/>
            <w:vAlign w:val="top"/>
          </w:tcPr>
          <w:p>
            <w:pPr>
              <w:ind w:left="499"/>
              <w:spacing w:before="1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分类</w:t>
            </w:r>
          </w:p>
        </w:tc>
        <w:tc>
          <w:tcPr>
            <w:tcW w:w="1633" w:type="dxa"/>
            <w:vAlign w:val="top"/>
          </w:tcPr>
          <w:p>
            <w:pPr>
              <w:ind w:left="591"/>
              <w:spacing w:before="1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3939" w:type="dxa"/>
            <w:vAlign w:val="top"/>
          </w:tcPr>
          <w:p>
            <w:pPr>
              <w:ind w:left="1734"/>
              <w:spacing w:before="10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描述</w:t>
            </w:r>
          </w:p>
        </w:tc>
        <w:tc>
          <w:tcPr>
            <w:tcW w:w="2183" w:type="dxa"/>
            <w:vAlign w:val="top"/>
          </w:tcPr>
          <w:p>
            <w:pPr>
              <w:ind w:left="619"/>
              <w:spacing w:before="1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基本要求</w:t>
            </w:r>
          </w:p>
        </w:tc>
        <w:tc>
          <w:tcPr>
            <w:tcW w:w="4945" w:type="dxa"/>
            <w:vAlign w:val="top"/>
          </w:tcPr>
          <w:p>
            <w:pPr>
              <w:ind w:left="2001"/>
              <w:spacing w:before="1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功能要求</w:t>
            </w:r>
          </w:p>
        </w:tc>
      </w:tr>
      <w:tr>
        <w:trPr>
          <w:trHeight w:val="1249" w:hRule="atLeast"/>
        </w:trPr>
        <w:tc>
          <w:tcPr>
            <w:tcW w:w="145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125" w:firstLine="37"/>
              <w:spacing w:before="78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健康管理</w:t>
            </w:r>
            <w:r>
              <w:rPr/>
              <w:t xml:space="preserve"> </w:t>
            </w:r>
            <w:r>
              <w:rPr>
                <w:spacing w:val="-5"/>
              </w:rPr>
              <w:t>类智能产品</w:t>
            </w:r>
          </w:p>
        </w:tc>
        <w:tc>
          <w:tcPr>
            <w:tcW w:w="16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155" w:hanging="33"/>
              <w:spacing w:before="78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可穿戴健</w:t>
            </w:r>
            <w:r>
              <w:rPr/>
              <w:t xml:space="preserve"> </w:t>
            </w:r>
            <w:r>
              <w:rPr>
                <w:spacing w:val="-1"/>
              </w:rPr>
              <w:t>康检测设备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9" w:right="34"/>
              <w:spacing w:before="37" w:line="231" w:lineRule="auto"/>
              <w:jc w:val="both"/>
              <w:rPr/>
            </w:pPr>
            <w:r>
              <w:rPr>
                <w:spacing w:val="-9"/>
              </w:rPr>
              <w:t>具备心率、睡眠、心电、运动量或血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氧、体重管理等单一或多参数检测功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能的可穿戴设备，如智能手环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手表、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动态心电记录仪、智能服饰等。</w:t>
            </w:r>
          </w:p>
        </w:tc>
        <w:tc>
          <w:tcPr>
            <w:tcW w:w="2183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4" w:firstLine="12"/>
              <w:spacing w:before="78" w:line="238" w:lineRule="auto"/>
              <w:rPr/>
            </w:pPr>
            <w:r>
              <w:rPr>
                <w:spacing w:val="3"/>
              </w:rPr>
              <w:t>具备独立的设备标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识码，具备标准化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传输模式；具备数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据实时传输能力；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具备与大数据平台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对接服务的能力；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数据平台系统应符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合相关信息安全标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准；产品应符合电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气安全等相关国家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标准；具有趋势分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析、智能预警等功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能。</w:t>
            </w:r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5" w:right="107" w:firstLine="10"/>
              <w:spacing w:before="192" w:line="231" w:lineRule="auto"/>
              <w:jc w:val="both"/>
              <w:rPr/>
            </w:pPr>
            <w:r>
              <w:rPr>
                <w:spacing w:val="7"/>
              </w:rPr>
              <w:t>可实现对生理参数和健康状态信息进行动态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监测、即时管理、预警等，对所具备的功能进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行过严格的验证评估。指标符合相关标准。</w:t>
            </w:r>
          </w:p>
        </w:tc>
      </w:tr>
      <w:tr>
        <w:trPr>
          <w:trHeight w:val="1560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 w:right="155" w:hanging="401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1.2 </w:t>
            </w:r>
            <w:r>
              <w:rPr>
                <w:spacing w:val="-4"/>
              </w:rPr>
              <w:t>健康监测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3" w:right="105" w:firstLine="7"/>
              <w:spacing w:before="35" w:line="233" w:lineRule="auto"/>
              <w:jc w:val="both"/>
              <w:rPr/>
            </w:pPr>
            <w:r>
              <w:rPr>
                <w:spacing w:val="-9"/>
              </w:rPr>
              <w:t>具备血压、血糖、血氧、体脂、血尿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酸、血脂、心率、心电、骨密度等单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一或多参数进行监测的智能设备，如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智能血压计、毫米波雷达设备、睡眠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呼吸障碍筛查设备等。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7"/>
              <w:spacing w:before="78" w:line="232" w:lineRule="auto"/>
              <w:jc w:val="both"/>
              <w:rPr/>
            </w:pPr>
            <w:r>
              <w:rPr>
                <w:spacing w:val="-5"/>
              </w:rPr>
              <w:t>具备与平台对接实现智能分析、警示和远程集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中管理能力，对所具备的功能进行过严格的验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证评估。指标符合相关标准。</w:t>
            </w:r>
          </w:p>
        </w:tc>
      </w:tr>
      <w:tr>
        <w:trPr>
          <w:trHeight w:val="2807" w:hRule="atLeast"/>
        </w:trPr>
        <w:tc>
          <w:tcPr>
            <w:tcW w:w="1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155" w:hanging="56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7"/>
              </w:rPr>
              <w:t>家庭医生</w:t>
            </w:r>
            <w:r>
              <w:rPr/>
              <w:t xml:space="preserve"> </w:t>
            </w:r>
            <w:r>
              <w:rPr>
                <w:spacing w:val="-5"/>
              </w:rPr>
              <w:t>随访工具包</w:t>
            </w:r>
          </w:p>
        </w:tc>
        <w:tc>
          <w:tcPr>
            <w:tcW w:w="39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5"/>
              <w:spacing w:before="79" w:line="232" w:lineRule="auto"/>
              <w:jc w:val="both"/>
              <w:rPr/>
            </w:pPr>
            <w:r>
              <w:rPr>
                <w:spacing w:val="7"/>
              </w:rPr>
              <w:t>用于医护人员在基层诊疗随访中使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用的集成式或分立式智能健康监测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设备，如便携式健康一体机等。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3" w:right="107" w:firstLine="10"/>
              <w:spacing w:before="35" w:line="236" w:lineRule="auto"/>
              <w:jc w:val="both"/>
              <w:rPr/>
            </w:pPr>
            <w:r>
              <w:rPr>
                <w:spacing w:val="5"/>
              </w:rPr>
              <w:t>具备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种以上健康监测功能，可实现身份识</w:t>
            </w:r>
            <w:r>
              <w:rPr/>
              <w:t xml:space="preserve"> </w:t>
            </w:r>
            <w:r>
              <w:rPr>
                <w:spacing w:val="-5"/>
              </w:rPr>
              <w:t>别、健康档案查询、健康教育、健康指标监测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和数据采集等功能，与信息系统对接；支持异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常检查数据识别功能；具备内部备份存储的安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全机制，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内部存储不少于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48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小时；支持离线</w:t>
            </w:r>
            <w:r>
              <w:rPr/>
              <w:t xml:space="preserve"> </w:t>
            </w:r>
            <w:r>
              <w:rPr>
                <w:spacing w:val="-5"/>
              </w:rPr>
              <w:t>及在线工作模式，适应基层医务人员实际的工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作环境；监测内容中含心电项目的设备，应具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备心电远程会诊功能（心电图可存储并根据需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要上传至心电远程会诊平台）。指标符合相关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9" w:h="11906"/>
          <w:pgMar w:top="1012" w:right="1350" w:bottom="1259" w:left="1327" w:header="0" w:footer="10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1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5"/>
        <w:gridCol w:w="1633"/>
        <w:gridCol w:w="3939"/>
        <w:gridCol w:w="2183"/>
        <w:gridCol w:w="4945"/>
      </w:tblGrid>
      <w:tr>
        <w:trPr>
          <w:trHeight w:val="444" w:hRule="atLeast"/>
        </w:trPr>
        <w:tc>
          <w:tcPr>
            <w:tcW w:w="1455" w:type="dxa"/>
            <w:vAlign w:val="top"/>
          </w:tcPr>
          <w:p>
            <w:pPr>
              <w:ind w:left="499"/>
              <w:spacing w:before="1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分类</w:t>
            </w:r>
          </w:p>
        </w:tc>
        <w:tc>
          <w:tcPr>
            <w:tcW w:w="1633" w:type="dxa"/>
            <w:vAlign w:val="top"/>
          </w:tcPr>
          <w:p>
            <w:pPr>
              <w:ind w:left="591"/>
              <w:spacing w:before="1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3939" w:type="dxa"/>
            <w:vAlign w:val="top"/>
          </w:tcPr>
          <w:p>
            <w:pPr>
              <w:ind w:left="1734"/>
              <w:spacing w:before="10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描述</w:t>
            </w:r>
          </w:p>
        </w:tc>
        <w:tc>
          <w:tcPr>
            <w:tcW w:w="2183" w:type="dxa"/>
            <w:vAlign w:val="top"/>
          </w:tcPr>
          <w:p>
            <w:pPr>
              <w:ind w:left="619"/>
              <w:spacing w:before="1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基本要求</w:t>
            </w:r>
          </w:p>
        </w:tc>
        <w:tc>
          <w:tcPr>
            <w:tcW w:w="4945" w:type="dxa"/>
            <w:vAlign w:val="top"/>
          </w:tcPr>
          <w:p>
            <w:pPr>
              <w:ind w:left="2001"/>
              <w:spacing w:before="1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功能要求</w:t>
            </w:r>
          </w:p>
        </w:tc>
      </w:tr>
      <w:tr>
        <w:trPr>
          <w:trHeight w:val="316" w:hRule="atLeast"/>
        </w:trPr>
        <w:tc>
          <w:tcPr>
            <w:tcW w:w="14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4" w:firstLine="12"/>
              <w:spacing w:before="78" w:line="238" w:lineRule="auto"/>
              <w:rPr/>
            </w:pPr>
            <w:r>
              <w:rPr>
                <w:spacing w:val="3"/>
              </w:rPr>
              <w:t>具备独立的设备标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识码，具备标准化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传输模式；具备数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据实时传输能力；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具备与大数据平台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对接服务的能力；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数据平台系统应符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合相关信息安全标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准；产品应符合电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气安全等相关国家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标准；具有趋势分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析、智能预警等功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能。</w:t>
            </w:r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4"/>
              <w:spacing w:before="38" w:line="206" w:lineRule="auto"/>
              <w:rPr/>
            </w:pPr>
            <w:r>
              <w:rPr>
                <w:spacing w:val="-3"/>
              </w:rPr>
              <w:t>标准。</w:t>
            </w:r>
          </w:p>
        </w:tc>
      </w:tr>
      <w:tr>
        <w:trPr>
          <w:trHeight w:val="1872" w:hRule="atLeast"/>
        </w:trPr>
        <w:tc>
          <w:tcPr>
            <w:tcW w:w="1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8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7"/>
              </w:rPr>
              <w:t>社区自助</w:t>
            </w:r>
          </w:p>
          <w:p>
            <w:pPr>
              <w:pStyle w:val="TableText"/>
              <w:ind w:left="239"/>
              <w:spacing w:before="28" w:line="215" w:lineRule="auto"/>
              <w:rPr/>
            </w:pPr>
            <w:r>
              <w:rPr>
                <w:spacing w:val="-6"/>
              </w:rPr>
              <w:t>式健康检测</w:t>
            </w:r>
          </w:p>
          <w:p>
            <w:pPr>
              <w:pStyle w:val="TableText"/>
              <w:ind w:left="582"/>
              <w:spacing w:before="31" w:line="219" w:lineRule="auto"/>
              <w:rPr/>
            </w:pPr>
            <w:r>
              <w:rPr>
                <w:spacing w:val="-5"/>
              </w:rPr>
              <w:t>设备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6" w:right="39"/>
              <w:spacing w:before="192" w:line="235" w:lineRule="auto"/>
              <w:jc w:val="both"/>
              <w:rPr/>
            </w:pPr>
            <w:r>
              <w:rPr>
                <w:spacing w:val="-8"/>
              </w:rPr>
              <w:t>适用于社区机构、公共场所，集成了</w:t>
            </w:r>
            <w:r>
              <w:rPr/>
              <w:t xml:space="preserve"> </w:t>
            </w:r>
            <w:r>
              <w:rPr>
                <w:spacing w:val="7"/>
              </w:rPr>
              <w:t>多种健康检测功能的设备集合及管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理系统，便于居民开展自助健康指标</w:t>
            </w:r>
            <w:r>
              <w:rPr/>
              <w:t xml:space="preserve"> </w:t>
            </w:r>
            <w:r>
              <w:rPr>
                <w:spacing w:val="-4"/>
              </w:rPr>
              <w:t>监测，如健康站等。不含医疗诊断、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治疗等方面的专用产品或服务。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4" w:right="105" w:firstLine="9"/>
              <w:spacing w:before="36" w:line="234" w:lineRule="auto"/>
              <w:jc w:val="both"/>
              <w:rPr/>
            </w:pPr>
            <w:r>
              <w:rPr>
                <w:spacing w:val="-5"/>
              </w:rPr>
              <w:t>具备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 </w:t>
            </w:r>
            <w:r>
              <w:rPr>
                <w:spacing w:val="-5"/>
              </w:rPr>
              <w:t>种以上健康体检功能；可实现居民</w:t>
            </w:r>
            <w:r>
              <w:rPr>
                <w:spacing w:val="-6"/>
              </w:rPr>
              <w:t>身份</w:t>
            </w:r>
            <w:r>
              <w:rPr/>
              <w:t xml:space="preserve"> </w:t>
            </w:r>
            <w:r>
              <w:rPr>
                <w:spacing w:val="4"/>
              </w:rPr>
              <w:t>识别、健康档案查询、健康教育、通过视频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"/>
              </w:rPr>
              <w:t>语音</w:t>
            </w:r>
            <w:r>
              <w:rPr>
                <w:rFonts w:ascii="Times New Roman" w:hAnsi="Times New Roman" w:eastAsia="Times New Roman" w:cs="Times New Roman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IP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1"/>
              </w:rPr>
              <w:t>电话与医生进行健康咨询、健康指标</w:t>
            </w:r>
            <w:r>
              <w:rPr/>
              <w:t xml:space="preserve"> </w:t>
            </w:r>
            <w:r>
              <w:rPr>
                <w:spacing w:val="-5"/>
              </w:rPr>
              <w:t>监测和检测数据采集等，与信息系统对接；无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需专业人员辅助使用；支持远程双向视频问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诊。指标符合相关标准。</w:t>
            </w:r>
          </w:p>
        </w:tc>
      </w:tr>
      <w:tr>
        <w:trPr>
          <w:trHeight w:val="1249" w:hRule="atLeast"/>
        </w:trPr>
        <w:tc>
          <w:tcPr>
            <w:tcW w:w="1455" w:type="dxa"/>
            <w:vAlign w:val="top"/>
          </w:tcPr>
          <w:p>
            <w:pPr>
              <w:pStyle w:val="TableText"/>
              <w:ind w:left="160"/>
              <w:spacing w:before="191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老年辅助</w:t>
            </w:r>
          </w:p>
          <w:p>
            <w:pPr>
              <w:pStyle w:val="TableText"/>
              <w:ind w:left="130"/>
              <w:spacing w:before="32" w:line="216" w:lineRule="auto"/>
              <w:rPr/>
            </w:pPr>
            <w:r>
              <w:rPr>
                <w:spacing w:val="-2"/>
              </w:rPr>
              <w:t>器具类智能</w:t>
            </w:r>
          </w:p>
          <w:p>
            <w:pPr>
              <w:pStyle w:val="TableText"/>
              <w:ind w:left="493"/>
              <w:spacing w:before="27" w:line="219" w:lineRule="auto"/>
              <w:rPr/>
            </w:pPr>
            <w:r>
              <w:rPr>
                <w:spacing w:val="-5"/>
              </w:rPr>
              <w:t>产品</w:t>
            </w:r>
          </w:p>
        </w:tc>
        <w:tc>
          <w:tcPr>
            <w:tcW w:w="163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/>
              <w:spacing w:before="78" w:line="163" w:lineRule="exact"/>
              <w:rPr/>
            </w:pPr>
            <w:r>
              <w:rPr>
                <w:position w:val="-4"/>
              </w:rPr>
              <w:t>—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0" w:right="39"/>
              <w:spacing w:before="37" w:line="231" w:lineRule="auto"/>
              <w:jc w:val="both"/>
              <w:rPr/>
            </w:pPr>
            <w:r>
              <w:rPr>
                <w:spacing w:val="-8"/>
              </w:rPr>
              <w:t>利用人工智能、增强现实、智能传感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及控制等技术的智能辅助设备，如智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能助听、助视设备、认知康复设备、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功能代偿设备等。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firstLine="1"/>
              <w:spacing w:before="78" w:line="228" w:lineRule="auto"/>
              <w:rPr/>
            </w:pPr>
            <w:r>
              <w:rPr>
                <w:spacing w:val="-5"/>
              </w:rPr>
              <w:t>对所描述的功能进行过严格的验证评估，并符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合相关标准。</w:t>
            </w:r>
          </w:p>
        </w:tc>
      </w:tr>
      <w:tr>
        <w:trPr>
          <w:trHeight w:val="1249" w:hRule="atLeast"/>
        </w:trPr>
        <w:tc>
          <w:tcPr>
            <w:tcW w:w="145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125" w:firstLine="19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养老监护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类智能产品</w:t>
            </w:r>
          </w:p>
        </w:tc>
        <w:tc>
          <w:tcPr>
            <w:tcW w:w="16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 w:right="155" w:hanging="419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智能监测</w:t>
            </w:r>
            <w:r>
              <w:rPr/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6" w:right="39" w:firstLine="1"/>
              <w:spacing w:before="37" w:line="231" w:lineRule="auto"/>
              <w:jc w:val="both"/>
              <w:rPr/>
            </w:pPr>
            <w:r>
              <w:rPr>
                <w:spacing w:val="7"/>
              </w:rPr>
              <w:t>对老年人人身安全情况进行监测的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跌倒报警、防走失、紧急呼叫、室内</w:t>
            </w:r>
            <w:r>
              <w:rPr/>
              <w:t xml:space="preserve"> </w:t>
            </w:r>
            <w:r>
              <w:rPr>
                <w:spacing w:val="-4"/>
              </w:rPr>
              <w:t>外定位等智能设备，如毫米波雷达、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呼叫定位设备、红外热像仪等。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firstLine="1"/>
              <w:spacing w:before="78" w:line="227" w:lineRule="auto"/>
              <w:rPr/>
            </w:pPr>
            <w:r>
              <w:rPr>
                <w:spacing w:val="-5"/>
              </w:rPr>
              <w:t>对所描述的功能进行过严格的验证评估，并符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合相关标准。</w:t>
            </w:r>
          </w:p>
        </w:tc>
      </w:tr>
      <w:tr>
        <w:trPr>
          <w:trHeight w:val="938" w:hRule="atLeast"/>
        </w:trPr>
        <w:tc>
          <w:tcPr>
            <w:tcW w:w="1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81" w:right="155" w:hanging="419"/>
              <w:spacing w:before="19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智能看护</w:t>
            </w:r>
            <w:r>
              <w:rPr/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0" w:right="105" w:firstLine="10"/>
              <w:spacing w:before="38" w:line="228" w:lineRule="auto"/>
              <w:jc w:val="both"/>
              <w:rPr/>
            </w:pPr>
            <w:r>
              <w:rPr>
                <w:spacing w:val="-9"/>
              </w:rPr>
              <w:t>为养老护理工作减负赋能、提高效率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及质量的智能看护设备，如智能床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垫、睡眠监测仪等。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8" w:right="107" w:firstLine="1"/>
              <w:spacing w:before="194" w:line="227" w:lineRule="auto"/>
              <w:rPr/>
            </w:pPr>
            <w:r>
              <w:rPr>
                <w:spacing w:val="-5"/>
              </w:rPr>
              <w:t>对所描述的功能进行过严格的验证评估，并符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合相关标准。</w:t>
            </w:r>
          </w:p>
        </w:tc>
      </w:tr>
      <w:tr>
        <w:trPr>
          <w:trHeight w:val="937" w:hRule="atLeast"/>
        </w:trPr>
        <w:tc>
          <w:tcPr>
            <w:tcW w:w="1455" w:type="dxa"/>
            <w:vAlign w:val="top"/>
          </w:tcPr>
          <w:p>
            <w:pPr>
              <w:pStyle w:val="TableText"/>
              <w:ind w:left="142" w:right="125" w:firstLine="17"/>
              <w:spacing w:before="19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8"/>
              </w:rPr>
              <w:t>中医数字</w:t>
            </w:r>
            <w:r>
              <w:rPr/>
              <w:t xml:space="preserve"> </w:t>
            </w:r>
            <w:r>
              <w:rPr>
                <w:spacing w:val="-4"/>
              </w:rPr>
              <w:t>化智能产品</w:t>
            </w:r>
          </w:p>
        </w:tc>
        <w:tc>
          <w:tcPr>
            <w:tcW w:w="163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/>
              <w:spacing w:before="78" w:line="162" w:lineRule="exact"/>
              <w:rPr/>
            </w:pPr>
            <w:r>
              <w:rPr>
                <w:position w:val="-4"/>
              </w:rPr>
              <w:t>—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23" w:right="105" w:hanging="3"/>
              <w:spacing w:before="41" w:line="227" w:lineRule="auto"/>
              <w:jc w:val="both"/>
              <w:rPr/>
            </w:pPr>
            <w:r>
              <w:rPr>
                <w:spacing w:val="7"/>
              </w:rPr>
              <w:t>具有健康状态辨识等功能的中医数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字化智能产品。不含医疗诊断、治疗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等方面的专用产品或服务。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8" w:right="107" w:firstLine="1"/>
              <w:spacing w:before="194" w:line="228" w:lineRule="auto"/>
              <w:rPr/>
            </w:pPr>
            <w:r>
              <w:rPr>
                <w:spacing w:val="-5"/>
              </w:rPr>
              <w:t>对所描述的功能进行过严格的验证评估，并符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合相关标准。</w:t>
            </w:r>
          </w:p>
        </w:tc>
      </w:tr>
      <w:tr>
        <w:trPr>
          <w:trHeight w:val="1252" w:hRule="atLeast"/>
        </w:trPr>
        <w:tc>
          <w:tcPr>
            <w:tcW w:w="145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 w:right="154" w:hanging="204"/>
              <w:spacing w:before="78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5.</w:t>
            </w:r>
            <w:r>
              <w:rPr>
                <w:spacing w:val="-2"/>
              </w:rPr>
              <w:t>家庭服务</w:t>
            </w:r>
            <w:r>
              <w:rPr/>
              <w:t xml:space="preserve"> </w:t>
            </w:r>
            <w:r>
              <w:rPr>
                <w:spacing w:val="-3"/>
              </w:rPr>
              <w:t>机器人</w:t>
            </w:r>
          </w:p>
        </w:tc>
        <w:tc>
          <w:tcPr>
            <w:tcW w:w="16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/>
              <w:spacing w:before="78" w:line="163" w:lineRule="exact"/>
              <w:rPr/>
            </w:pPr>
            <w:r>
              <w:rPr>
                <w:position w:val="-4"/>
              </w:rPr>
              <w:t>—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09" w:right="39" w:firstLine="24"/>
              <w:spacing w:before="40" w:line="231" w:lineRule="auto"/>
              <w:jc w:val="both"/>
              <w:rPr/>
            </w:pPr>
            <w:r>
              <w:rPr>
                <w:spacing w:val="-10"/>
              </w:rPr>
              <w:t>围绕助老助残、家庭生活需求的残障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辅助、家务、情感陪护、娱乐休闲、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安防监控等智能服务型机器人，如机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器人管家、陪护机器人等。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firstLine="1"/>
              <w:spacing w:before="78" w:line="228" w:lineRule="auto"/>
              <w:rPr/>
            </w:pPr>
            <w:r>
              <w:rPr>
                <w:spacing w:val="-5"/>
              </w:rPr>
              <w:t>对所描述的功能进行过严格的验证评估，并符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合相关标准。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9" w:h="11906"/>
          <w:pgMar w:top="1012" w:right="1350" w:bottom="1259" w:left="1327" w:header="0" w:footer="10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1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5"/>
        <w:gridCol w:w="1633"/>
        <w:gridCol w:w="3939"/>
        <w:gridCol w:w="2183"/>
        <w:gridCol w:w="4945"/>
      </w:tblGrid>
      <w:tr>
        <w:trPr>
          <w:trHeight w:val="444" w:hRule="atLeast"/>
        </w:trPr>
        <w:tc>
          <w:tcPr>
            <w:tcW w:w="1455" w:type="dxa"/>
            <w:vAlign w:val="top"/>
          </w:tcPr>
          <w:p>
            <w:pPr>
              <w:ind w:left="499"/>
              <w:spacing w:before="1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分类</w:t>
            </w:r>
          </w:p>
        </w:tc>
        <w:tc>
          <w:tcPr>
            <w:tcW w:w="1633" w:type="dxa"/>
            <w:vAlign w:val="top"/>
          </w:tcPr>
          <w:p>
            <w:pPr>
              <w:ind w:left="591"/>
              <w:spacing w:before="1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3939" w:type="dxa"/>
            <w:vAlign w:val="top"/>
          </w:tcPr>
          <w:p>
            <w:pPr>
              <w:ind w:left="1734"/>
              <w:spacing w:before="10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描述</w:t>
            </w:r>
          </w:p>
        </w:tc>
        <w:tc>
          <w:tcPr>
            <w:tcW w:w="2183" w:type="dxa"/>
            <w:vAlign w:val="top"/>
          </w:tcPr>
          <w:p>
            <w:pPr>
              <w:ind w:left="619"/>
              <w:spacing w:before="1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基本要求</w:t>
            </w:r>
          </w:p>
        </w:tc>
        <w:tc>
          <w:tcPr>
            <w:tcW w:w="4945" w:type="dxa"/>
            <w:vAlign w:val="top"/>
          </w:tcPr>
          <w:p>
            <w:pPr>
              <w:ind w:left="2001"/>
              <w:spacing w:before="1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功能要求</w:t>
            </w:r>
          </w:p>
        </w:tc>
      </w:tr>
      <w:tr>
        <w:trPr>
          <w:trHeight w:val="938" w:hRule="atLeast"/>
        </w:trPr>
        <w:tc>
          <w:tcPr>
            <w:tcW w:w="1455" w:type="dxa"/>
            <w:vAlign w:val="top"/>
          </w:tcPr>
          <w:p>
            <w:pPr>
              <w:pStyle w:val="TableText"/>
              <w:ind w:left="136" w:right="125" w:firstLine="29"/>
              <w:spacing w:before="191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6.</w:t>
            </w:r>
            <w:r>
              <w:rPr>
                <w:spacing w:val="-2"/>
              </w:rPr>
              <w:t>适老化改</w:t>
            </w:r>
            <w:r>
              <w:rPr/>
              <w:t xml:space="preserve"> </w:t>
            </w:r>
            <w:r>
              <w:rPr>
                <w:spacing w:val="-3"/>
              </w:rPr>
              <w:t>造智能产品</w:t>
            </w:r>
          </w:p>
        </w:tc>
        <w:tc>
          <w:tcPr>
            <w:tcW w:w="163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/>
              <w:spacing w:before="78" w:line="162" w:lineRule="exact"/>
              <w:rPr/>
            </w:pPr>
            <w:r>
              <w:rPr>
                <w:position w:val="-4"/>
              </w:rPr>
              <w:t>—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2" w:right="105" w:hanging="4"/>
              <w:spacing w:before="38" w:line="228" w:lineRule="auto"/>
              <w:jc w:val="both"/>
              <w:rPr/>
            </w:pPr>
            <w:r>
              <w:rPr>
                <w:spacing w:val="7"/>
              </w:rPr>
              <w:t>针对老年人进行适老化改造的智能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设备，如智能电视、手机、平板、家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电等。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8" w:right="107" w:firstLine="1"/>
              <w:spacing w:before="191" w:line="228" w:lineRule="auto"/>
              <w:rPr/>
            </w:pPr>
            <w:r>
              <w:rPr>
                <w:spacing w:val="-5"/>
              </w:rPr>
              <w:t>对所描述的功能进行过严格的验证评估，并符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合相关标准。</w:t>
            </w:r>
          </w:p>
        </w:tc>
      </w:tr>
      <w:tr>
        <w:trPr>
          <w:trHeight w:val="1936" w:hRule="atLeast"/>
        </w:trPr>
        <w:tc>
          <w:tcPr>
            <w:tcW w:w="145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 w:right="154" w:hanging="215"/>
              <w:spacing w:before="78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</w:t>
            </w:r>
            <w:r>
              <w:rPr>
                <w:spacing w:val="-2"/>
              </w:rPr>
              <w:t>场景化解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决方案</w:t>
            </w:r>
          </w:p>
        </w:tc>
        <w:tc>
          <w:tcPr>
            <w:tcW w:w="16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3" w:right="155" w:hanging="422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7.1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家庭养老</w:t>
            </w:r>
            <w:r>
              <w:rPr/>
              <w:t xml:space="preserve"> </w:t>
            </w:r>
            <w:r>
              <w:rPr>
                <w:spacing w:val="-6"/>
              </w:rPr>
              <w:t>床位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6" w:right="49" w:firstLine="1"/>
              <w:spacing w:before="65" w:line="236" w:lineRule="auto"/>
              <w:jc w:val="both"/>
              <w:rPr/>
            </w:pPr>
            <w:r>
              <w:rPr>
                <w:spacing w:val="-5"/>
              </w:rPr>
              <w:t>集成多种居家安全和智慧养老产品，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把养老机构专业化的养老服务延伸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到家庭，对家有老人的家庭开展适老</w:t>
            </w:r>
            <w:r>
              <w:rPr/>
              <w:t xml:space="preserve"> </w:t>
            </w:r>
            <w:r>
              <w:rPr>
                <w:spacing w:val="-8"/>
              </w:rPr>
              <w:t>化改造、智能化改造、专业照护、远</w:t>
            </w:r>
            <w:r>
              <w:rPr/>
              <w:t xml:space="preserve"> </w:t>
            </w:r>
            <w:r>
              <w:rPr>
                <w:spacing w:val="-8"/>
              </w:rPr>
              <w:t>程监测等养老服务，满足居家老年人</w:t>
            </w:r>
            <w:r>
              <w:rPr/>
              <w:t xml:space="preserve"> </w:t>
            </w:r>
            <w:r>
              <w:rPr>
                <w:spacing w:val="-2"/>
              </w:rPr>
              <w:t>享受专业照护服务的需求。</w:t>
            </w:r>
          </w:p>
        </w:tc>
        <w:tc>
          <w:tcPr>
            <w:tcW w:w="2183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3"/>
              <w:spacing w:before="78" w:line="238" w:lineRule="auto"/>
              <w:rPr/>
            </w:pPr>
            <w:r>
              <w:rPr>
                <w:spacing w:val="4"/>
              </w:rPr>
              <w:t>运用互联网、物联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网、大数据等信息</w:t>
            </w:r>
            <w:r>
              <w:rPr/>
              <w:t xml:space="preserve"> </w:t>
            </w:r>
            <w:r>
              <w:rPr>
                <w:spacing w:val="5"/>
              </w:rPr>
              <w:t>技术手段及智能终</w:t>
            </w:r>
            <w:r>
              <w:rPr/>
              <w:t xml:space="preserve"> </w:t>
            </w:r>
            <w:r>
              <w:rPr>
                <w:spacing w:val="5"/>
              </w:rPr>
              <w:t>端设备，打造场景</w:t>
            </w:r>
            <w:r>
              <w:rPr/>
              <w:t xml:space="preserve"> </w:t>
            </w:r>
            <w:r>
              <w:rPr>
                <w:spacing w:val="5"/>
              </w:rPr>
              <w:t>化解决方案。方案</w:t>
            </w:r>
            <w:r>
              <w:rPr/>
              <w:t xml:space="preserve"> </w:t>
            </w:r>
            <w:r>
              <w:rPr>
                <w:spacing w:val="5"/>
              </w:rPr>
              <w:t>采用的信息化系统</w:t>
            </w:r>
            <w:r>
              <w:rPr/>
              <w:t xml:space="preserve"> </w:t>
            </w:r>
            <w:r>
              <w:rPr>
                <w:spacing w:val="5"/>
              </w:rPr>
              <w:t>符合国家相关信息</w:t>
            </w:r>
            <w:r>
              <w:rPr/>
              <w:t xml:space="preserve"> </w:t>
            </w:r>
            <w:r>
              <w:rPr>
                <w:spacing w:val="5"/>
              </w:rPr>
              <w:t>安全标准要求，具</w:t>
            </w:r>
            <w:r>
              <w:rPr/>
              <w:t xml:space="preserve"> </w:t>
            </w:r>
            <w:r>
              <w:rPr>
                <w:spacing w:val="5"/>
              </w:rPr>
              <w:t>备安全防范管理机</w:t>
            </w:r>
            <w:r>
              <w:rPr/>
              <w:t xml:space="preserve"> </w:t>
            </w:r>
            <w:r>
              <w:rPr>
                <w:spacing w:val="5"/>
              </w:rPr>
              <w:t>制，建立隐私数据</w:t>
            </w:r>
            <w:r>
              <w:rPr/>
              <w:t xml:space="preserve"> </w:t>
            </w:r>
            <w:r>
              <w:rPr>
                <w:spacing w:val="5"/>
              </w:rPr>
              <w:t>管理和使用规范，</w:t>
            </w:r>
            <w:r>
              <w:rPr/>
              <w:t xml:space="preserve"> </w:t>
            </w:r>
            <w:r>
              <w:rPr>
                <w:spacing w:val="5"/>
              </w:rPr>
              <w:t>保障用户隐私数据</w:t>
            </w:r>
            <w:r>
              <w:rPr/>
              <w:t xml:space="preserve"> </w:t>
            </w:r>
            <w:r>
              <w:rPr>
                <w:spacing w:val="-3"/>
              </w:rPr>
              <w:t>安全。</w:t>
            </w:r>
          </w:p>
        </w:tc>
        <w:tc>
          <w:tcPr>
            <w:tcW w:w="49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 w:right="107" w:hanging="13"/>
              <w:spacing w:before="78" w:line="228" w:lineRule="auto"/>
              <w:rPr/>
            </w:pPr>
            <w:r>
              <w:rPr>
                <w:spacing w:val="-5"/>
              </w:rPr>
              <w:t>具有紧急呼叫、环境监测、行为感知等基本功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能。</w:t>
            </w:r>
          </w:p>
        </w:tc>
      </w:tr>
      <w:tr>
        <w:trPr>
          <w:trHeight w:val="938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79" w:right="155" w:hanging="418"/>
              <w:spacing w:before="192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7.2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智慧助老</w:t>
            </w:r>
            <w:r>
              <w:rPr/>
              <w:t xml:space="preserve"> </w:t>
            </w:r>
            <w:r>
              <w:rPr>
                <w:spacing w:val="-4"/>
              </w:rPr>
              <w:t>餐厅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1" w:right="105" w:firstLine="12"/>
              <w:spacing w:before="38" w:line="228" w:lineRule="auto"/>
              <w:jc w:val="both"/>
              <w:rPr/>
            </w:pPr>
            <w:r>
              <w:rPr>
                <w:spacing w:val="-9"/>
              </w:rPr>
              <w:t>面向社区养老食堂场景，集成应用互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联网、人工智能等技术，提供便捷就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餐服务。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8" w:right="107" w:firstLine="4"/>
              <w:spacing w:before="191" w:line="228" w:lineRule="auto"/>
              <w:rPr/>
            </w:pPr>
            <w:r>
              <w:rPr>
                <w:spacing w:val="-5"/>
              </w:rPr>
              <w:t>具有线上订餐、便捷支付、精准补贴、膳食管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理、食品安全监管等一种或多种功能。</w:t>
            </w:r>
          </w:p>
        </w:tc>
      </w:tr>
      <w:tr>
        <w:trPr>
          <w:trHeight w:val="937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718" w:right="155" w:hanging="557"/>
              <w:spacing w:before="19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7.3 </w:t>
            </w:r>
            <w:r>
              <w:rPr>
                <w:spacing w:val="-2"/>
              </w:rPr>
              <w:t>智慧养老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15" w:right="105" w:firstLine="2"/>
              <w:spacing w:before="37" w:line="228" w:lineRule="auto"/>
              <w:jc w:val="both"/>
              <w:rPr/>
            </w:pPr>
            <w:r>
              <w:rPr>
                <w:spacing w:val="7"/>
              </w:rPr>
              <w:t>集成应用智慧养老产品及信息化管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理系统，提供运营智慧化服务，提升</w:t>
            </w:r>
            <w:r>
              <w:rPr/>
              <w:t xml:space="preserve"> </w:t>
            </w:r>
            <w:r>
              <w:rPr>
                <w:spacing w:val="-2"/>
              </w:rPr>
              <w:t>养老机构运营效率。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21" w:right="107" w:firstLine="1"/>
              <w:spacing w:before="37" w:line="228" w:lineRule="auto"/>
              <w:jc w:val="both"/>
              <w:rPr/>
            </w:pPr>
            <w:r>
              <w:rPr>
                <w:spacing w:val="-5"/>
              </w:rPr>
              <w:t>具有入住管理、餐饮管理、健康管理、生活照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护、出入探视管控、无接触消毒等一种或多种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功能。</w:t>
            </w:r>
          </w:p>
        </w:tc>
      </w:tr>
      <w:tr>
        <w:trPr>
          <w:trHeight w:val="1249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 w:right="155" w:hanging="311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7.4 </w:t>
            </w:r>
            <w:r>
              <w:rPr>
                <w:spacing w:val="-2"/>
              </w:rPr>
              <w:t>智慧化康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复中心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05" w:right="39" w:firstLine="4"/>
              <w:spacing w:before="37" w:line="231" w:lineRule="auto"/>
              <w:jc w:val="both"/>
              <w:rPr/>
            </w:pPr>
            <w:r>
              <w:rPr>
                <w:spacing w:val="7"/>
              </w:rPr>
              <w:t>利用信息化服务平台及智能康复设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备，实现康复过程流程化、信息化、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体系化以及康复训练的科学化，提高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康复训练效率及质量。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7" w:firstLine="1"/>
              <w:spacing w:before="78" w:line="227" w:lineRule="auto"/>
              <w:rPr/>
            </w:pPr>
            <w:r>
              <w:rPr>
                <w:spacing w:val="-5"/>
              </w:rPr>
              <w:t>具有康复计划追踪、康复情况评估、康复流程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追踪等基本功能。</w:t>
            </w:r>
          </w:p>
        </w:tc>
      </w:tr>
      <w:tr>
        <w:trPr>
          <w:trHeight w:val="943" w:hRule="atLeast"/>
        </w:trPr>
        <w:tc>
          <w:tcPr>
            <w:tcW w:w="1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7.5 </w:t>
            </w:r>
            <w:r>
              <w:rPr>
                <w:spacing w:val="-2"/>
              </w:rPr>
              <w:t>智慧药房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23" w:right="105" w:hanging="13"/>
              <w:spacing w:before="39" w:line="229" w:lineRule="auto"/>
              <w:jc w:val="both"/>
              <w:rPr/>
            </w:pPr>
            <w:r>
              <w:rPr>
                <w:spacing w:val="-8"/>
              </w:rPr>
              <w:t>利用互联网、大数据、人工智能等信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息技术手段，实现无接触式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24 </w:t>
            </w:r>
            <w:r>
              <w:rPr>
                <w:spacing w:val="2"/>
              </w:rPr>
              <w:t>小时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配药服务。</w:t>
            </w:r>
          </w:p>
        </w:tc>
        <w:tc>
          <w:tcPr>
            <w:tcW w:w="21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ind w:left="118" w:right="107" w:firstLine="4"/>
              <w:spacing w:before="197" w:line="227" w:lineRule="auto"/>
              <w:rPr/>
            </w:pPr>
            <w:r>
              <w:rPr>
                <w:spacing w:val="-5"/>
              </w:rPr>
              <w:t>具有自助购药、快速发药、智能补药、药品管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理、处方审核等基本功能。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9" w:h="11906"/>
          <w:pgMar w:top="1012" w:right="1350" w:bottom="1259" w:left="1327" w:header="0" w:footer="10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763"/>
        <w:spacing w:before="10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二、智慧健康养老服务</w:t>
      </w:r>
    </w:p>
    <w:p>
      <w:pPr>
        <w:spacing w:line="98" w:lineRule="exact"/>
        <w:rPr/>
      </w:pPr>
      <w:r/>
    </w:p>
    <w:tbl>
      <w:tblPr>
        <w:tblStyle w:val="TableNormal"/>
        <w:tblW w:w="139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7"/>
        <w:gridCol w:w="1959"/>
        <w:gridCol w:w="5144"/>
        <w:gridCol w:w="1984"/>
        <w:gridCol w:w="3597"/>
      </w:tblGrid>
      <w:tr>
        <w:trPr>
          <w:trHeight w:val="321" w:hRule="atLeast"/>
        </w:trPr>
        <w:tc>
          <w:tcPr>
            <w:tcW w:w="1257" w:type="dxa"/>
            <w:vAlign w:val="top"/>
          </w:tcPr>
          <w:p>
            <w:pPr>
              <w:ind w:left="401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分类</w:t>
            </w:r>
          </w:p>
        </w:tc>
        <w:tc>
          <w:tcPr>
            <w:tcW w:w="1959" w:type="dxa"/>
            <w:vAlign w:val="top"/>
          </w:tcPr>
          <w:p>
            <w:pPr>
              <w:ind w:left="753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5144" w:type="dxa"/>
            <w:vAlign w:val="top"/>
          </w:tcPr>
          <w:p>
            <w:pPr>
              <w:ind w:left="2338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描述</w:t>
            </w:r>
          </w:p>
        </w:tc>
        <w:tc>
          <w:tcPr>
            <w:tcW w:w="1984" w:type="dxa"/>
            <w:vAlign w:val="top"/>
          </w:tcPr>
          <w:p>
            <w:pPr>
              <w:ind w:left="520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基本要求</w:t>
            </w:r>
          </w:p>
        </w:tc>
        <w:tc>
          <w:tcPr>
            <w:tcW w:w="3597" w:type="dxa"/>
            <w:vAlign w:val="top"/>
          </w:tcPr>
          <w:p>
            <w:pPr>
              <w:ind w:left="1319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功能要求</w:t>
            </w:r>
          </w:p>
        </w:tc>
      </w:tr>
      <w:tr>
        <w:trPr>
          <w:trHeight w:val="1249" w:hRule="atLeast"/>
        </w:trPr>
        <w:tc>
          <w:tcPr>
            <w:tcW w:w="125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 w:right="177" w:hanging="65"/>
              <w:spacing w:before="78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智慧健</w:t>
            </w:r>
            <w:r>
              <w:rPr/>
              <w:t xml:space="preserve"> </w:t>
            </w:r>
            <w:r>
              <w:rPr>
                <w:spacing w:val="-1"/>
              </w:rPr>
              <w:t>康服务</w:t>
            </w:r>
          </w:p>
        </w:tc>
        <w:tc>
          <w:tcPr>
            <w:tcW w:w="1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99" w:hanging="522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个性化健康</w:t>
            </w:r>
            <w:r>
              <w:rPr/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5144" w:type="dxa"/>
            <w:vAlign w:val="top"/>
          </w:tcPr>
          <w:p>
            <w:pPr>
              <w:pStyle w:val="TableText"/>
              <w:ind w:left="127" w:right="104" w:hanging="17"/>
              <w:spacing w:before="191" w:line="232" w:lineRule="auto"/>
              <w:jc w:val="both"/>
              <w:rPr/>
            </w:pPr>
            <w:r>
              <w:rPr>
                <w:spacing w:val="-6"/>
              </w:rPr>
              <w:t>基于个体的健康现状，建立健康管理档案，经科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学、系统和专业化的健康风险综合分析评估，提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出健康管理指导方案。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 w:right="103" w:firstLine="8"/>
              <w:spacing w:before="175" w:line="238" w:lineRule="auto"/>
              <w:rPr/>
            </w:pPr>
            <w:r>
              <w:rPr>
                <w:spacing w:val="11"/>
              </w:rPr>
              <w:t>运用互联网、物</w:t>
            </w:r>
            <w:r>
              <w:rPr/>
              <w:t xml:space="preserve"> </w:t>
            </w:r>
            <w:r>
              <w:rPr>
                <w:spacing w:val="12"/>
              </w:rPr>
              <w:t>联网、大数据等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信息技术手段，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提供智慧健康养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老服务。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具备各</w:t>
            </w:r>
            <w:r>
              <w:rPr/>
              <w:t xml:space="preserve"> </w:t>
            </w:r>
            <w:r>
              <w:rPr>
                <w:spacing w:val="12"/>
              </w:rPr>
              <w:t>类健康养老数据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管理和智能分析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能力，具备健康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养老大数据的智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能判读、分析和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处理能力。服务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采用的信息平台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符合国家相关信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息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安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全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准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要</w:t>
            </w:r>
            <w:r>
              <w:rPr/>
              <w:t xml:space="preserve"> </w:t>
            </w:r>
            <w:r>
              <w:rPr>
                <w:spacing w:val="12"/>
              </w:rPr>
              <w:t>求，具备安全防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范管理机制，建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立隐私数据管理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和使用规范，保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障用户隐私数据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安全。</w:t>
            </w:r>
          </w:p>
        </w:tc>
        <w:tc>
          <w:tcPr>
            <w:tcW w:w="3597" w:type="dxa"/>
            <w:vAlign w:val="top"/>
          </w:tcPr>
          <w:p>
            <w:pPr>
              <w:pStyle w:val="TableText"/>
              <w:ind w:left="109" w:right="107" w:firstLine="14"/>
              <w:spacing w:before="37" w:line="231" w:lineRule="auto"/>
              <w:rPr/>
            </w:pPr>
            <w:r>
              <w:rPr>
                <w:spacing w:val="-1"/>
              </w:rPr>
              <w:t>开展信息采集、体征监测、趋势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分析、风险筛查、健康计划、预</w:t>
            </w:r>
            <w:r>
              <w:rPr/>
              <w:t xml:space="preserve"> </w:t>
            </w:r>
            <w:r>
              <w:rPr>
                <w:spacing w:val="1"/>
              </w:rPr>
              <w:t>防保健、慢病管理、紧急救助、</w:t>
            </w:r>
            <w:r>
              <w:rPr/>
              <w:t xml:space="preserve"> </w:t>
            </w:r>
            <w:r>
              <w:rPr>
                <w:spacing w:val="-1"/>
              </w:rPr>
              <w:t>康复指导等服务。</w:t>
            </w:r>
          </w:p>
        </w:tc>
      </w:tr>
      <w:tr>
        <w:trPr>
          <w:trHeight w:val="1249" w:hRule="atLeast"/>
        </w:trPr>
        <w:tc>
          <w:tcPr>
            <w:tcW w:w="12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 w:right="132" w:hanging="333"/>
              <w:spacing w:before="7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+</w:t>
            </w:r>
            <w:r>
              <w:rPr>
                <w:spacing w:val="-6"/>
              </w:rPr>
              <w:t>健康</w:t>
            </w:r>
            <w:r>
              <w:rPr/>
              <w:t xml:space="preserve"> </w:t>
            </w:r>
            <w:r>
              <w:rPr>
                <w:spacing w:val="-6"/>
              </w:rPr>
              <w:t>咨询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科普</w:t>
            </w:r>
          </w:p>
        </w:tc>
        <w:tc>
          <w:tcPr>
            <w:tcW w:w="5144" w:type="dxa"/>
            <w:vAlign w:val="top"/>
          </w:tcPr>
          <w:p>
            <w:pPr>
              <w:pStyle w:val="TableText"/>
              <w:ind w:left="116" w:right="104" w:hanging="5"/>
              <w:spacing w:before="194" w:line="231" w:lineRule="auto"/>
              <w:jc w:val="both"/>
              <w:rPr/>
            </w:pPr>
            <w:r>
              <w:rPr>
                <w:spacing w:val="-6"/>
              </w:rPr>
              <w:t>利用互联网技术手段，实现预约的健康咨询，获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取专家的预约服务和在线的咨询服务；通过互联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网平台获取多种医疗健康保健知识。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7" w:type="dxa"/>
            <w:vAlign w:val="top"/>
          </w:tcPr>
          <w:p>
            <w:pPr>
              <w:pStyle w:val="TableText"/>
              <w:ind w:left="120" w:right="121" w:firstLine="4"/>
              <w:spacing w:before="37" w:line="231" w:lineRule="auto"/>
              <w:jc w:val="both"/>
              <w:rPr/>
            </w:pPr>
            <w:r>
              <w:rPr>
                <w:spacing w:val="-2"/>
              </w:rPr>
              <w:t>开展在线咨询、预约挂号、诊前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指导、紧急救助、诊后跟踪、康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复指导、科普宣传、健康教育等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服务。</w:t>
            </w:r>
          </w:p>
        </w:tc>
      </w:tr>
      <w:tr>
        <w:trPr>
          <w:trHeight w:val="988" w:hRule="atLeast"/>
        </w:trPr>
        <w:tc>
          <w:tcPr>
            <w:tcW w:w="1257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 w:right="177" w:hanging="95"/>
              <w:spacing w:before="78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智慧养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老服务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265" w:right="132" w:hanging="133"/>
              <w:spacing w:before="219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2.1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4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</w:t>
            </w:r>
            <w:r>
              <w:rPr>
                <w:spacing w:val="-4"/>
              </w:rPr>
              <w:t>居家</w:t>
            </w:r>
            <w:r>
              <w:rPr/>
              <w:t xml:space="preserve"> </w:t>
            </w:r>
            <w:r>
              <w:rPr>
                <w:spacing w:val="-2"/>
              </w:rPr>
              <w:t>养老生活照料</w:t>
            </w:r>
          </w:p>
        </w:tc>
        <w:tc>
          <w:tcPr>
            <w:tcW w:w="5144" w:type="dxa"/>
            <w:vAlign w:val="top"/>
          </w:tcPr>
          <w:p>
            <w:pPr>
              <w:pStyle w:val="TableText"/>
              <w:ind w:left="115" w:right="104" w:hanging="4"/>
              <w:spacing w:before="218" w:line="228" w:lineRule="auto"/>
              <w:rPr/>
            </w:pPr>
            <w:r>
              <w:rPr>
                <w:spacing w:val="-6"/>
              </w:rPr>
              <w:t>利用互联网技术手段，精准对接需求，开展老年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人居家养老上门服务。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7" w:type="dxa"/>
            <w:vAlign w:val="top"/>
          </w:tcPr>
          <w:p>
            <w:pPr>
              <w:pStyle w:val="TableText"/>
              <w:ind w:left="127" w:right="170" w:hanging="3"/>
              <w:spacing w:before="217" w:line="229" w:lineRule="auto"/>
              <w:rPr/>
            </w:pPr>
            <w:r>
              <w:rPr>
                <w:spacing w:val="-5"/>
              </w:rPr>
              <w:t>开展助餐、助浴、助洁、助行、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助医、助急等服务。</w:t>
            </w:r>
          </w:p>
        </w:tc>
      </w:tr>
      <w:tr>
        <w:trPr>
          <w:trHeight w:val="1249" w:hRule="atLeast"/>
        </w:trPr>
        <w:tc>
          <w:tcPr>
            <w:tcW w:w="12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8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互助养老</w:t>
            </w:r>
          </w:p>
        </w:tc>
        <w:tc>
          <w:tcPr>
            <w:tcW w:w="51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 w:right="104" w:hanging="21"/>
              <w:spacing w:before="78" w:line="227" w:lineRule="auto"/>
              <w:rPr/>
            </w:pPr>
            <w:r>
              <w:rPr>
                <w:spacing w:val="-6"/>
              </w:rPr>
              <w:t>运用互联网、大数据、区块链等技术手段，采取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时间储蓄、服务积分等方式，赋能互助养老。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7" w:type="dxa"/>
            <w:vAlign w:val="top"/>
          </w:tcPr>
          <w:p>
            <w:pPr>
              <w:pStyle w:val="TableText"/>
              <w:ind w:left="120" w:right="50" w:firstLine="4"/>
              <w:spacing w:before="37" w:line="231" w:lineRule="auto"/>
              <w:jc w:val="both"/>
              <w:rPr/>
            </w:pPr>
            <w:r>
              <w:rPr>
                <w:spacing w:val="-13"/>
              </w:rPr>
              <w:t>具有老年人信息管理、需求发布、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时间存储记录、养老服务内容管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理等功能，开展生活照护、精神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慰藉等服务。</w:t>
            </w:r>
          </w:p>
        </w:tc>
      </w:tr>
      <w:tr>
        <w:trPr>
          <w:trHeight w:val="938" w:hRule="atLeast"/>
        </w:trPr>
        <w:tc>
          <w:tcPr>
            <w:tcW w:w="12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ind w:left="743" w:right="199" w:hanging="544"/>
              <w:spacing w:before="195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2.3 </w:t>
            </w:r>
            <w:r>
              <w:rPr>
                <w:spacing w:val="-1"/>
              </w:rPr>
              <w:t>老年人能力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评估</w:t>
            </w:r>
          </w:p>
        </w:tc>
        <w:tc>
          <w:tcPr>
            <w:tcW w:w="5144" w:type="dxa"/>
            <w:vAlign w:val="top"/>
          </w:tcPr>
          <w:p>
            <w:pPr>
              <w:pStyle w:val="TableText"/>
              <w:ind w:left="134" w:right="104" w:hanging="19"/>
              <w:spacing w:before="38" w:line="228" w:lineRule="auto"/>
              <w:jc w:val="both"/>
              <w:rPr/>
            </w:pPr>
            <w:r>
              <w:rPr>
                <w:spacing w:val="-6"/>
              </w:rPr>
              <w:t>运用音视频技术、毫米波雷达、红外传感器等智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能产品赋能老年人能力评估，提供智慧化老年人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能力评估服务。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7" w:type="dxa"/>
            <w:vAlign w:val="top"/>
          </w:tcPr>
          <w:p>
            <w:pPr>
              <w:pStyle w:val="TableText"/>
              <w:ind w:left="119" w:right="121" w:hanging="1"/>
              <w:spacing w:before="195" w:line="227" w:lineRule="auto"/>
              <w:rPr/>
            </w:pPr>
            <w:r>
              <w:rPr>
                <w:spacing w:val="-1"/>
              </w:rPr>
              <w:t>按照老年人能力评估体系实施老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年人能力评估服务。</w:t>
            </w:r>
          </w:p>
        </w:tc>
      </w:tr>
      <w:tr>
        <w:trPr>
          <w:trHeight w:val="791" w:hRule="atLeast"/>
        </w:trPr>
        <w:tc>
          <w:tcPr>
            <w:tcW w:w="12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95" w:right="199" w:hanging="396"/>
              <w:spacing w:before="119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线上老年教</w:t>
            </w:r>
            <w:r>
              <w:rPr/>
              <w:t xml:space="preserve"> </w:t>
            </w:r>
            <w:r>
              <w:rPr>
                <w:spacing w:val="-4"/>
              </w:rPr>
              <w:t>育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购物</w:t>
            </w:r>
          </w:p>
        </w:tc>
        <w:tc>
          <w:tcPr>
            <w:tcW w:w="5144" w:type="dxa"/>
            <w:vAlign w:val="top"/>
          </w:tcPr>
          <w:p>
            <w:pPr>
              <w:pStyle w:val="TableText"/>
              <w:ind w:left="115" w:right="33" w:hanging="4"/>
              <w:spacing w:before="119" w:line="228" w:lineRule="auto"/>
              <w:rPr/>
            </w:pPr>
            <w:r>
              <w:rPr>
                <w:spacing w:val="-13"/>
              </w:rPr>
              <w:t>利用互联网技术手段，为老年人提供知识、资</w:t>
            </w:r>
            <w:r>
              <w:rPr>
                <w:spacing w:val="-14"/>
              </w:rPr>
              <w:t>讯、</w:t>
            </w:r>
            <w:r>
              <w:rPr/>
              <w:t xml:space="preserve"> </w:t>
            </w:r>
            <w:r>
              <w:rPr>
                <w:spacing w:val="-1"/>
              </w:rPr>
              <w:t>娱乐、社交、购物等服务。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7" w:type="dxa"/>
            <w:vAlign w:val="top"/>
          </w:tcPr>
          <w:p>
            <w:pPr>
              <w:pStyle w:val="TableText"/>
              <w:ind w:left="127" w:right="121" w:hanging="3"/>
              <w:spacing w:before="118" w:line="229" w:lineRule="auto"/>
              <w:rPr/>
            </w:pPr>
            <w:r>
              <w:rPr>
                <w:spacing w:val="-2"/>
              </w:rPr>
              <w:t>开展课程培训、在线直播、购物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等服务。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6839" w:h="11906"/>
      <w:pgMar w:top="1012" w:right="1564" w:bottom="1259" w:left="1327" w:header="0" w:footer="10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2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周婵</dc:creator>
  <dcterms:created xsi:type="dcterms:W3CDTF">2024-08-28T19:58:42Z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2024-11-29T09:45:14</vt:filetime>
  </property>
</Properties>
</file>